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8F" w:rsidRPr="002F13F2" w:rsidRDefault="00A9148F" w:rsidP="00A9148F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13F2">
        <w:rPr>
          <w:rFonts w:ascii="Times New Roman" w:hAnsi="Times New Roman" w:cs="Times New Roman"/>
          <w:b/>
          <w:sz w:val="28"/>
          <w:szCs w:val="28"/>
          <w:lang w:val="kk-KZ"/>
        </w:rPr>
        <w:t>Әлеуетті өнім берушілердің назарына!</w:t>
      </w:r>
    </w:p>
    <w:p w:rsidR="00A9148F" w:rsidRPr="002F13F2" w:rsidRDefault="00A9148F" w:rsidP="00A9148F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13F2">
        <w:rPr>
          <w:rFonts w:ascii="Times New Roman" w:hAnsi="Times New Roman" w:cs="Times New Roman"/>
          <w:b/>
          <w:sz w:val="28"/>
          <w:szCs w:val="28"/>
          <w:lang w:val="kk-KZ"/>
        </w:rPr>
        <w:t>Ыстанбұл қаласында өтетін шетелдегі отандастармен және э</w:t>
      </w:r>
      <w:r w:rsidR="00C86F33" w:rsidRPr="002F13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тникалық қазақтармен кездесуде баяндамашы қызметіне конкурс </w:t>
      </w:r>
      <w:r w:rsidRPr="002F13F2">
        <w:rPr>
          <w:rFonts w:ascii="Times New Roman" w:hAnsi="Times New Roman" w:cs="Times New Roman"/>
          <w:b/>
          <w:sz w:val="28"/>
          <w:szCs w:val="28"/>
          <w:lang w:val="kk-KZ"/>
        </w:rPr>
        <w:t>өткізу туралы хабарлама.</w:t>
      </w:r>
    </w:p>
    <w:p w:rsidR="00A9148F" w:rsidRPr="002F13F2" w:rsidRDefault="00A9148F" w:rsidP="00A9148F">
      <w:pPr>
        <w:pStyle w:val="a4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F13F2">
        <w:rPr>
          <w:rFonts w:ascii="Times New Roman" w:hAnsi="Times New Roman"/>
          <w:sz w:val="28"/>
          <w:szCs w:val="28"/>
          <w:lang w:val="kk-KZ"/>
        </w:rPr>
        <w:t xml:space="preserve">«Отандастар Қоры» КеАҚ «Шетелдегі отандастармен және этникалық қазақтармен кездесу ұйымдастыру» мемлекеттік бағдарламасы аясында Ыстанбұл қаласында Алтайдан Анадолыға қоныс аударған қазақтардың Түркия мемлекетін мекендеуіне 70 жыл толуына орай ұйымдастырылған іс-шарада баянадамашы қызметін сатып алатыны туралы хабарлайды. </w:t>
      </w:r>
    </w:p>
    <w:p w:rsidR="00A9148F" w:rsidRPr="002F13F2" w:rsidRDefault="00A9148F" w:rsidP="00D36FBA">
      <w:pPr>
        <w:pStyle w:val="a4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F13F2">
        <w:rPr>
          <w:rFonts w:ascii="Times New Roman" w:hAnsi="Times New Roman"/>
          <w:sz w:val="28"/>
          <w:szCs w:val="28"/>
          <w:lang w:val="kk-KZ"/>
        </w:rPr>
        <w:t xml:space="preserve">Бұл қызмет шетелде қазақстандық баяндамашылардың қатысуымен өтетін кездесудің кезінде </w:t>
      </w:r>
      <w:r w:rsidR="00D36FBA" w:rsidRPr="002F13F2">
        <w:rPr>
          <w:rFonts w:ascii="Times New Roman" w:hAnsi="Times New Roman"/>
          <w:sz w:val="28"/>
          <w:szCs w:val="28"/>
          <w:lang w:val="kk-KZ"/>
        </w:rPr>
        <w:t>«Қазақ көшінің қоныстануы» туралы қарарының процессі және қазақ түркілерінің Анадолы жеріне қоныстануы мен Қазақ диаспорасының «Жаңа Қазақстан» құрудағы рөлі тақырыптарында баяндама жасауы қарастырылған</w:t>
      </w:r>
      <w:r w:rsidRPr="002F13F2">
        <w:rPr>
          <w:rFonts w:ascii="Times New Roman" w:hAnsi="Times New Roman"/>
          <w:sz w:val="28"/>
          <w:szCs w:val="28"/>
          <w:lang w:val="kk-KZ"/>
        </w:rPr>
        <w:t>;</w:t>
      </w:r>
    </w:p>
    <w:p w:rsidR="00A9148F" w:rsidRPr="002F13F2" w:rsidRDefault="00A9148F" w:rsidP="00A9148F">
      <w:pPr>
        <w:pStyle w:val="a4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9148F" w:rsidRPr="002F13F2" w:rsidRDefault="00D36FBA" w:rsidP="00A9148F">
      <w:pPr>
        <w:pStyle w:val="a4"/>
        <w:tabs>
          <w:tab w:val="left" w:pos="1105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F13F2">
        <w:rPr>
          <w:rFonts w:ascii="Times New Roman" w:hAnsi="Times New Roman"/>
          <w:sz w:val="28"/>
          <w:szCs w:val="28"/>
          <w:lang w:val="kk-KZ"/>
        </w:rPr>
        <w:t xml:space="preserve">Баяндамашы </w:t>
      </w:r>
      <w:r w:rsidR="00A9148F" w:rsidRPr="002F13F2">
        <w:rPr>
          <w:rFonts w:ascii="Times New Roman" w:hAnsi="Times New Roman"/>
          <w:sz w:val="28"/>
          <w:szCs w:val="28"/>
          <w:lang w:val="kk-KZ"/>
        </w:rPr>
        <w:t>қызметін</w:t>
      </w:r>
      <w:r w:rsidRPr="002F13F2">
        <w:rPr>
          <w:rFonts w:ascii="Times New Roman" w:hAnsi="Times New Roman"/>
          <w:sz w:val="28"/>
          <w:szCs w:val="28"/>
          <w:lang w:val="kk-KZ"/>
        </w:rPr>
        <w:t xml:space="preserve"> сатып алу бойынша қосымша баяндама мәтіні</w:t>
      </w:r>
      <w:r w:rsidR="00A9148F" w:rsidRPr="002F13F2">
        <w:rPr>
          <w:rFonts w:ascii="Times New Roman" w:hAnsi="Times New Roman"/>
          <w:sz w:val="28"/>
          <w:szCs w:val="28"/>
          <w:lang w:val="kk-KZ"/>
        </w:rPr>
        <w:t xml:space="preserve"> тапсырыс берушімен келісілуі тиіс.</w:t>
      </w:r>
    </w:p>
    <w:p w:rsidR="00A9148F" w:rsidRPr="002F13F2" w:rsidRDefault="00A9148F" w:rsidP="00A914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13F2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қатысуға өтінім, коммерциялық ұсыныс беру 7 қарашаға дейін </w:t>
      </w:r>
      <w:hyperlink r:id="rId5" w:history="1">
        <w:r w:rsidRPr="002F13F2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info@oq.gov.kz</w:t>
        </w:r>
      </w:hyperlink>
      <w:r w:rsidRPr="002F13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6" w:history="1"/>
      <w:r w:rsidRPr="002F13F2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 поштасына қабылданады. </w:t>
      </w:r>
    </w:p>
    <w:p w:rsidR="00A9148F" w:rsidRPr="002F13F2" w:rsidRDefault="00A9148F" w:rsidP="00A9148F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148F" w:rsidRPr="002F13F2" w:rsidRDefault="00A9148F" w:rsidP="00A9148F">
      <w:pPr>
        <w:ind w:left="4247"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F13F2">
        <w:rPr>
          <w:rFonts w:ascii="Times New Roman" w:hAnsi="Times New Roman" w:cs="Times New Roman"/>
          <w:sz w:val="28"/>
          <w:szCs w:val="28"/>
          <w:lang w:val="kk-KZ"/>
        </w:rPr>
        <w:t>«Отандастар Қоры» КеАҚ</w:t>
      </w:r>
    </w:p>
    <w:p w:rsidR="00A9148F" w:rsidRPr="002F13F2" w:rsidRDefault="00E232CD" w:rsidP="00A9148F">
      <w:pPr>
        <w:ind w:left="4247"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bookmarkStart w:id="0" w:name="_GoBack"/>
      <w:bookmarkEnd w:id="0"/>
      <w:r w:rsidR="00A9148F" w:rsidRPr="002F13F2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A9148F" w:rsidRPr="002F13F2">
        <w:rPr>
          <w:rFonts w:ascii="Times New Roman" w:hAnsi="Times New Roman" w:cs="Times New Roman"/>
          <w:sz w:val="28"/>
          <w:szCs w:val="28"/>
        </w:rPr>
        <w:t>11</w:t>
      </w:r>
      <w:r w:rsidR="00A9148F" w:rsidRPr="002F13F2"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A9148F" w:rsidRPr="002F13F2">
        <w:rPr>
          <w:rFonts w:ascii="Times New Roman" w:hAnsi="Times New Roman" w:cs="Times New Roman"/>
          <w:sz w:val="28"/>
          <w:szCs w:val="28"/>
        </w:rPr>
        <w:t>2</w:t>
      </w:r>
      <w:r w:rsidR="00A9148F" w:rsidRPr="002F13F2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</w:p>
    <w:p w:rsidR="001D3FFD" w:rsidRPr="002F13F2" w:rsidRDefault="001D3FFD" w:rsidP="00A9148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F13F2" w:rsidRPr="002F13F2" w:rsidRDefault="002F13F2" w:rsidP="00A9148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F13F2" w:rsidRPr="002F13F2" w:rsidRDefault="002F13F2" w:rsidP="00A9148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F13F2" w:rsidRPr="002F13F2" w:rsidRDefault="002F13F2" w:rsidP="00A9148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F13F2" w:rsidRPr="002F13F2" w:rsidRDefault="002F13F2" w:rsidP="00A9148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F13F2" w:rsidRPr="002F13F2" w:rsidRDefault="002F13F2" w:rsidP="00A9148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F13F2" w:rsidRPr="002F13F2" w:rsidRDefault="002F13F2" w:rsidP="00A9148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F13F2" w:rsidRPr="002F13F2" w:rsidRDefault="002F13F2" w:rsidP="00A9148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F13F2" w:rsidRPr="002F13F2" w:rsidRDefault="002F13F2" w:rsidP="00A9148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F13F2" w:rsidRPr="002F13F2" w:rsidRDefault="002F13F2" w:rsidP="00A9148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F13F2" w:rsidRPr="002F13F2" w:rsidRDefault="002F13F2" w:rsidP="00A9148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F13F2" w:rsidRPr="002F13F2" w:rsidRDefault="002F13F2" w:rsidP="00A9148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F13F2" w:rsidRPr="002F13F2" w:rsidRDefault="002F13F2" w:rsidP="00A9148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F13F2" w:rsidRPr="002F13F2" w:rsidRDefault="002F13F2" w:rsidP="00A9148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F13F2" w:rsidRPr="002F13F2" w:rsidRDefault="002F13F2" w:rsidP="00A9148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F13F2" w:rsidRPr="002F13F2" w:rsidRDefault="002F13F2" w:rsidP="002F13F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13F2">
        <w:rPr>
          <w:rFonts w:ascii="Times New Roman" w:hAnsi="Times New Roman" w:cs="Times New Roman"/>
          <w:b/>
          <w:sz w:val="28"/>
          <w:szCs w:val="28"/>
          <w:lang w:val="kk-KZ"/>
        </w:rPr>
        <w:t>Вниманию потенциальных поставщиков!</w:t>
      </w:r>
    </w:p>
    <w:p w:rsidR="002F13F2" w:rsidRDefault="002F13F2" w:rsidP="002F13F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13F2">
        <w:rPr>
          <w:rFonts w:ascii="Times New Roman" w:hAnsi="Times New Roman" w:cs="Times New Roman"/>
          <w:b/>
          <w:sz w:val="28"/>
          <w:szCs w:val="28"/>
          <w:lang w:val="kk-KZ"/>
        </w:rPr>
        <w:t>Уведомление о проведении конкурса на место ведущего встречи с соотечественниками за рубежом и этническими казахами, которая состоится в г.Стамбул.</w:t>
      </w:r>
    </w:p>
    <w:p w:rsidR="002F13F2" w:rsidRPr="002F13F2" w:rsidRDefault="002F13F2" w:rsidP="002F13F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13C04" w:rsidRDefault="00B13C04" w:rsidP="002F13F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2F13F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2F13F2" w:rsidRPr="002F13F2">
        <w:rPr>
          <w:rFonts w:ascii="Times New Roman" w:hAnsi="Times New Roman" w:cs="Times New Roman"/>
          <w:sz w:val="28"/>
          <w:szCs w:val="28"/>
          <w:lang w:val="kk-KZ"/>
        </w:rPr>
        <w:t>АО «</w:t>
      </w:r>
      <w:r w:rsidR="002F13F2">
        <w:rPr>
          <w:rFonts w:ascii="Times New Roman" w:hAnsi="Times New Roman" w:cs="Times New Roman"/>
          <w:sz w:val="28"/>
          <w:szCs w:val="28"/>
          <w:lang w:val="kk-KZ"/>
        </w:rPr>
        <w:t>Фонд Отандастар</w:t>
      </w:r>
      <w:r w:rsidR="002F13F2" w:rsidRPr="002F13F2">
        <w:rPr>
          <w:rFonts w:ascii="Times New Roman" w:hAnsi="Times New Roman" w:cs="Times New Roman"/>
          <w:sz w:val="28"/>
          <w:szCs w:val="28"/>
          <w:lang w:val="kk-KZ"/>
        </w:rPr>
        <w:t xml:space="preserve">» сообщает, что в рамках государственной программы «Организация встреч с соотечественниками и этническими казахами за рубежом» в городе Стамбул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запланировано встреча и выстпуление спикеров по докладам на темы: </w:t>
      </w:r>
      <w:r w:rsidRPr="00B13C04">
        <w:rPr>
          <w:rFonts w:ascii="Times New Roman" w:hAnsi="Times New Roman" w:cs="Times New Roman"/>
          <w:sz w:val="28"/>
          <w:szCs w:val="28"/>
          <w:lang w:val="kk-KZ"/>
        </w:rPr>
        <w:t>Процесс резолюции «Расселение казахского народа» и расселение тюрков-казахов в Ана</w:t>
      </w:r>
      <w:r w:rsidR="00E232CD">
        <w:rPr>
          <w:rFonts w:ascii="Times New Roman" w:hAnsi="Times New Roman" w:cs="Times New Roman"/>
          <w:sz w:val="28"/>
          <w:szCs w:val="28"/>
          <w:lang w:val="kk-KZ"/>
        </w:rPr>
        <w:t>долу</w:t>
      </w:r>
      <w:r w:rsidRPr="00B13C04">
        <w:rPr>
          <w:rFonts w:ascii="Times New Roman" w:hAnsi="Times New Roman" w:cs="Times New Roman"/>
          <w:sz w:val="28"/>
          <w:szCs w:val="28"/>
          <w:lang w:val="kk-KZ"/>
        </w:rPr>
        <w:t xml:space="preserve"> и роль казахской диаспоры в создании «Нового Казахстана»</w:t>
      </w:r>
      <w:r w:rsidR="00CD72D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F13F2" w:rsidRPr="002F13F2" w:rsidRDefault="00B13C04" w:rsidP="002F13F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2F13F2" w:rsidRPr="002F13F2">
        <w:rPr>
          <w:rFonts w:ascii="Times New Roman" w:hAnsi="Times New Roman" w:cs="Times New Roman"/>
          <w:sz w:val="28"/>
          <w:szCs w:val="28"/>
          <w:lang w:val="kk-KZ"/>
        </w:rPr>
        <w:t>В ходе встречи с участием казахстанцев за рубежом данная служба призвана отчитаться о процессе принятия резолюции «Расселение казахского народа» и расселении тюрков-казахов в Ана</w:t>
      </w:r>
      <w:r w:rsidR="00E232CD">
        <w:rPr>
          <w:rFonts w:ascii="Times New Roman" w:hAnsi="Times New Roman" w:cs="Times New Roman"/>
          <w:sz w:val="28"/>
          <w:szCs w:val="28"/>
          <w:lang w:val="kk-KZ"/>
        </w:rPr>
        <w:t>долу</w:t>
      </w:r>
      <w:r w:rsidR="002F13F2" w:rsidRPr="002F13F2">
        <w:rPr>
          <w:rFonts w:ascii="Times New Roman" w:hAnsi="Times New Roman" w:cs="Times New Roman"/>
          <w:sz w:val="28"/>
          <w:szCs w:val="28"/>
          <w:lang w:val="kk-KZ"/>
        </w:rPr>
        <w:t xml:space="preserve"> и роли казахской диаспоры в создание «Нового Казахстана»;</w:t>
      </w:r>
    </w:p>
    <w:p w:rsidR="002F13F2" w:rsidRPr="002F13F2" w:rsidRDefault="002F13F2" w:rsidP="002F13F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13F2" w:rsidRPr="002F13F2" w:rsidRDefault="00B13C04" w:rsidP="002F13F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Текст доклада </w:t>
      </w:r>
      <w:r w:rsidR="002F13F2" w:rsidRPr="002F13F2">
        <w:rPr>
          <w:rFonts w:ascii="Times New Roman" w:hAnsi="Times New Roman" w:cs="Times New Roman"/>
          <w:sz w:val="28"/>
          <w:szCs w:val="28"/>
          <w:lang w:val="kk-KZ"/>
        </w:rPr>
        <w:t>о покупке услуги спикера должен быть согласован с заказчиком.</w:t>
      </w:r>
    </w:p>
    <w:p w:rsidR="002F13F2" w:rsidRPr="002F13F2" w:rsidRDefault="002F13F2" w:rsidP="002F13F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13F2">
        <w:rPr>
          <w:rFonts w:ascii="Times New Roman" w:hAnsi="Times New Roman" w:cs="Times New Roman"/>
          <w:sz w:val="28"/>
          <w:szCs w:val="28"/>
          <w:lang w:val="kk-KZ"/>
        </w:rPr>
        <w:t>Заявки на участие в конкурсе, подача коммерческих предложений принимаются по электронной почте info@oq.gov.kz до 7 ноября.</w:t>
      </w:r>
    </w:p>
    <w:p w:rsidR="002F13F2" w:rsidRPr="002F13F2" w:rsidRDefault="002F13F2" w:rsidP="002F13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F13F2" w:rsidRPr="002F13F2" w:rsidRDefault="002F13F2" w:rsidP="002F13F2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2F13F2">
        <w:rPr>
          <w:rFonts w:ascii="Times New Roman" w:hAnsi="Times New Roman" w:cs="Times New Roman"/>
          <w:sz w:val="28"/>
          <w:szCs w:val="28"/>
          <w:lang w:val="kk-KZ"/>
        </w:rPr>
        <w:t xml:space="preserve">АО «Фонд </w:t>
      </w:r>
      <w:r>
        <w:rPr>
          <w:rFonts w:ascii="Times New Roman" w:hAnsi="Times New Roman" w:cs="Times New Roman"/>
          <w:sz w:val="28"/>
          <w:szCs w:val="28"/>
          <w:lang w:val="kk-KZ"/>
        </w:rPr>
        <w:t>Отандастар</w:t>
      </w:r>
      <w:r w:rsidRPr="002F13F2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2F13F2" w:rsidRPr="002F13F2" w:rsidRDefault="002F13F2" w:rsidP="002F13F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</w:t>
      </w:r>
      <w:r w:rsidR="00E232CD">
        <w:rPr>
          <w:rFonts w:ascii="Times New Roman" w:hAnsi="Times New Roman" w:cs="Times New Roman"/>
          <w:sz w:val="28"/>
          <w:szCs w:val="28"/>
          <w:lang w:val="kk-KZ"/>
        </w:rPr>
        <w:t xml:space="preserve">    0</w:t>
      </w:r>
      <w:r w:rsidRPr="002F13F2">
        <w:rPr>
          <w:rFonts w:ascii="Times New Roman" w:hAnsi="Times New Roman" w:cs="Times New Roman"/>
          <w:sz w:val="28"/>
          <w:szCs w:val="28"/>
          <w:lang w:val="kk-KZ"/>
        </w:rPr>
        <w:t>1.11.2022</w:t>
      </w:r>
    </w:p>
    <w:p w:rsidR="002F13F2" w:rsidRPr="002F13F2" w:rsidRDefault="002F13F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F13F2" w:rsidRPr="002F13F2" w:rsidSect="0056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10335"/>
    <w:multiLevelType w:val="hybridMultilevel"/>
    <w:tmpl w:val="C1B02628"/>
    <w:lvl w:ilvl="0" w:tplc="D80E3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D90B0D"/>
    <w:multiLevelType w:val="hybridMultilevel"/>
    <w:tmpl w:val="55DAE8B4"/>
    <w:lvl w:ilvl="0" w:tplc="B3A8B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68"/>
    <w:rsid w:val="00006D8A"/>
    <w:rsid w:val="00112D93"/>
    <w:rsid w:val="001504C7"/>
    <w:rsid w:val="0018444A"/>
    <w:rsid w:val="001A4968"/>
    <w:rsid w:val="001B5F83"/>
    <w:rsid w:val="001D3FFD"/>
    <w:rsid w:val="00273194"/>
    <w:rsid w:val="002F13F2"/>
    <w:rsid w:val="00350BE1"/>
    <w:rsid w:val="003E5A19"/>
    <w:rsid w:val="004C204B"/>
    <w:rsid w:val="00510B38"/>
    <w:rsid w:val="00567A1E"/>
    <w:rsid w:val="005A6D59"/>
    <w:rsid w:val="005B70C7"/>
    <w:rsid w:val="005C63BA"/>
    <w:rsid w:val="005F7487"/>
    <w:rsid w:val="006D199D"/>
    <w:rsid w:val="006E31DF"/>
    <w:rsid w:val="006F083B"/>
    <w:rsid w:val="006F08A8"/>
    <w:rsid w:val="00704590"/>
    <w:rsid w:val="00741AC3"/>
    <w:rsid w:val="007B00CF"/>
    <w:rsid w:val="0086480B"/>
    <w:rsid w:val="008F49DE"/>
    <w:rsid w:val="009222CF"/>
    <w:rsid w:val="00922B90"/>
    <w:rsid w:val="009479C6"/>
    <w:rsid w:val="00A9148F"/>
    <w:rsid w:val="00AB347B"/>
    <w:rsid w:val="00B13C04"/>
    <w:rsid w:val="00B54018"/>
    <w:rsid w:val="00B66B08"/>
    <w:rsid w:val="00B67474"/>
    <w:rsid w:val="00BA20A9"/>
    <w:rsid w:val="00BB1DF9"/>
    <w:rsid w:val="00BB7C84"/>
    <w:rsid w:val="00C608E3"/>
    <w:rsid w:val="00C86F33"/>
    <w:rsid w:val="00CA5861"/>
    <w:rsid w:val="00CB60C3"/>
    <w:rsid w:val="00CD72D5"/>
    <w:rsid w:val="00D30317"/>
    <w:rsid w:val="00D35726"/>
    <w:rsid w:val="00D36FBA"/>
    <w:rsid w:val="00D46C19"/>
    <w:rsid w:val="00D84EC0"/>
    <w:rsid w:val="00DF4888"/>
    <w:rsid w:val="00E112FB"/>
    <w:rsid w:val="00E21EA3"/>
    <w:rsid w:val="00E232CD"/>
    <w:rsid w:val="00E3095D"/>
    <w:rsid w:val="00E52CE2"/>
    <w:rsid w:val="00F05464"/>
    <w:rsid w:val="00F451AF"/>
    <w:rsid w:val="00F65872"/>
    <w:rsid w:val="00FA00CC"/>
    <w:rsid w:val="00FB3B9B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C4EF9-5AB3-4973-B4C2-B6949A22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0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83B"/>
    <w:rPr>
      <w:color w:val="0563C1" w:themeColor="hyperlink"/>
      <w:u w:val="single"/>
    </w:rPr>
  </w:style>
  <w:style w:type="paragraph" w:styleId="a4">
    <w:name w:val="List Paragraph"/>
    <w:aliases w:val="без абзаца,маркированный,Table bullet,List Paragraph1"/>
    <w:basedOn w:val="a"/>
    <w:link w:val="a5"/>
    <w:uiPriority w:val="34"/>
    <w:qFormat/>
    <w:rsid w:val="0056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Table bullet Знак,List Paragraph1 Знак"/>
    <w:basedOn w:val="a0"/>
    <w:link w:val="a4"/>
    <w:uiPriority w:val="34"/>
    <w:locked/>
    <w:rsid w:val="00567A1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B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B6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uiPriority w:val="39"/>
    <w:rsid w:val="00CB6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x-2">
    <w:name w:val="px-2"/>
    <w:basedOn w:val="a0"/>
    <w:rsid w:val="00AB347B"/>
  </w:style>
  <w:style w:type="paragraph" w:styleId="a7">
    <w:name w:val="Balloon Text"/>
    <w:basedOn w:val="a"/>
    <w:link w:val="a8"/>
    <w:uiPriority w:val="99"/>
    <w:semiHidden/>
    <w:unhideWhenUsed/>
    <w:rsid w:val="00E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2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lik_96.96@mail.ru" TargetMode="External"/><Relationship Id="rId5" Type="http://schemas.openxmlformats.org/officeDocument/2006/relationships/hyperlink" Target="mailto:info@oq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 Windows</cp:lastModifiedBy>
  <cp:revision>5</cp:revision>
  <cp:lastPrinted>2022-10-05T12:14:00Z</cp:lastPrinted>
  <dcterms:created xsi:type="dcterms:W3CDTF">2022-11-10T11:13:00Z</dcterms:created>
  <dcterms:modified xsi:type="dcterms:W3CDTF">2022-11-10T11:26:00Z</dcterms:modified>
</cp:coreProperties>
</file>